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xl/workbook.xml" ContentType="application/vnd.openxmlformats-officedocument.spreadsheetml.sheet.main+xml"/>
  <Override PartName="/xl/worksheets/sheet1.xml" ContentType="application/vnd.openxmlformats-officedocument.spreadsheetml.worksheet+xml"/>
  <Override PartName="/xl/theme/theme1.xml" ContentType="application/vnd.openxmlformats-officedocument.theme+xml"/>
  <Override PartName="/xl/styles.xml" ContentType="application/vnd.openxmlformats-officedocument.spreadsheetml.styles+xml"/>
  <Override PartName="/xl/sharedStrings.xml" ContentType="application/vnd.openxmlformats-officedocument.spreadsheetml.sharedStrings+xml"/>
  <Override PartName="/xl/calcChain.xml" ContentType="application/vnd.openxmlformats-officedocument.spreadsheetml.calcChain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ns:mc="http://schemas.openxmlformats.org/markup-compatibility/2006" xmlns:x15="http://schemas.microsoft.com/office/spreadsheetml/2010/11/main" xmlns:xr="http://schemas.microsoft.com/office/spreadsheetml/2014/revision" xmlns:xr6="http://schemas.microsoft.com/office/spreadsheetml/2016/revision6" xmlns:xr10="http://schemas.microsoft.com/office/spreadsheetml/2016/revision10" xmlns:xr2="http://schemas.microsoft.com/office/spreadsheetml/2015/revision2" mc:Ignorable="x15 xr xr6 xr10 xr2">
  <fileVersion appName="xl" lastEdited="7" lowestEdited="5" rupBuild="11014"/>
  <workbookPr showInkAnnotation="0" autoCompressPictures="0"/>
  <mc:AlternateContent xmlns:mc="http://schemas.openxmlformats.org/markup-compatibility/2006">
    <mc:Choice Requires="x15">
      <x15ac:absPath xmlns:x15ac="http://schemas.microsoft.com/office/spreadsheetml/2010/11/ac" url="/Users/sarahdohadwala/Desktop/"/>
    </mc:Choice>
  </mc:AlternateContent>
  <xr:revisionPtr revIDLastSave="0" documentId="13_ncr:1_{D1F2DC0F-85E2-4A4E-AD01-FEFD5B59EA0E}" xr6:coauthVersionLast="36" xr6:coauthVersionMax="36" xr10:uidLastSave="{00000000-0000-0000-0000-000000000000}"/>
  <bookViews>
    <workbookView xWindow="0" yWindow="0" windowWidth="25600" windowHeight="16000" tabRatio="500" xr2:uid="{00000000-000D-0000-FFFF-FFFF00000000}"/>
  </bookViews>
  <sheets>
    <sheet name="Sheet1" sheetId="1" r:id="rId1"/>
  </sheets>
  <calcPr calcId="181029"/>
  <extLst>
    <ext xmlns:mx="http://schemas.microsoft.com/office/mac/excel/2008/main" uri="{7523E5D3-25F3-A5E0-1632-64F254C22452}">
      <mx:ArchID Flags="2"/>
    </ext>
  </extLst>
</workbook>
</file>

<file path=xl/calcChain.xml><?xml version="1.0" encoding="utf-8"?>
<calcChain xmlns="http://schemas.openxmlformats.org/spreadsheetml/2006/main">
  <c r="C21" i="1" l="1"/>
  <c r="D21" i="1"/>
  <c r="E21" i="1"/>
  <c r="F21" i="1"/>
  <c r="G21" i="1"/>
  <c r="H21" i="1"/>
  <c r="I21" i="1"/>
  <c r="B21" i="1"/>
  <c r="C16" i="1"/>
  <c r="D16" i="1"/>
  <c r="E16" i="1"/>
  <c r="F16" i="1"/>
  <c r="G16" i="1"/>
  <c r="H16" i="1"/>
  <c r="I16" i="1"/>
  <c r="B16" i="1"/>
  <c r="D9" i="1"/>
  <c r="D8" i="1"/>
  <c r="D7" i="1"/>
  <c r="D6" i="1"/>
  <c r="D5" i="1"/>
  <c r="D4" i="1"/>
  <c r="D3" i="1"/>
  <c r="D2" i="1"/>
</calcChain>
</file>

<file path=xl/sharedStrings.xml><?xml version="1.0" encoding="utf-8"?>
<sst xmlns="http://schemas.openxmlformats.org/spreadsheetml/2006/main" count="20" uniqueCount="19">
  <si>
    <t>OD Readings</t>
  </si>
  <si>
    <t>OD x 10</t>
  </si>
  <si>
    <t>1:10 dilution</t>
  </si>
  <si>
    <t>-CRISPRI,  +O2, -ATC</t>
  </si>
  <si>
    <t>-CRISPRI, -O2, -ATC</t>
  </si>
  <si>
    <t>-CRISPRI, +O2, +ATC</t>
  </si>
  <si>
    <t>-CRISPRI, -O2, +ATC</t>
  </si>
  <si>
    <t>+CRISPRI, +O2, -ATC</t>
  </si>
  <si>
    <t>+CRISPRI, -O2, -ATC</t>
  </si>
  <si>
    <t>+CRISPRI, +O2, +ATC</t>
  </si>
  <si>
    <t>+CRISPRI, -O2, +ATC</t>
  </si>
  <si>
    <t>Condition</t>
  </si>
  <si>
    <t>Absorbance Readings</t>
  </si>
  <si>
    <t>A (standard)</t>
  </si>
  <si>
    <t>B (standard)</t>
  </si>
  <si>
    <t>Average</t>
  </si>
  <si>
    <t>C (sample)</t>
  </si>
  <si>
    <t>D (sample)</t>
  </si>
  <si>
    <t>E (sample)</t>
  </si>
</sst>
</file>

<file path=xl/styles.xml><?xml version="1.0" encoding="utf-8"?>
<styleSheet xmlns="http://schemas.openxmlformats.org/spreadsheetml/2006/main" xmlns:mc="http://schemas.openxmlformats.org/markup-compatibility/2006" xmlns:x14ac="http://schemas.microsoft.com/office/spreadsheetml/2009/9/ac" xmlns:x16r2="http://schemas.microsoft.com/office/spreadsheetml/2015/02/main" xmlns:xr="http://schemas.microsoft.com/office/spreadsheetml/2014/revision" mc:Ignorable="x14ac x16r2 xr">
  <fonts count="5" x14ac:knownFonts="1">
    <font>
      <sz val="12"/>
      <color theme="1"/>
      <name val="Calibri"/>
      <family val="2"/>
      <scheme val="minor"/>
    </font>
    <font>
      <b/>
      <sz val="12"/>
      <color theme="1"/>
      <name val="Calibri"/>
      <family val="2"/>
      <scheme val="minor"/>
    </font>
    <font>
      <b/>
      <sz val="11"/>
      <color theme="1"/>
      <name val="Calibri"/>
      <scheme val="minor"/>
    </font>
    <font>
      <u/>
      <sz val="12"/>
      <color theme="10"/>
      <name val="Calibri"/>
      <family val="2"/>
      <scheme val="minor"/>
    </font>
    <font>
      <u/>
      <sz val="12"/>
      <color theme="11"/>
      <name val="Calibri"/>
      <family val="2"/>
      <scheme val="minor"/>
    </font>
  </fonts>
  <fills count="2">
    <fill>
      <patternFill patternType="none"/>
    </fill>
    <fill>
      <patternFill patternType="gray125"/>
    </fill>
  </fills>
  <borders count="1">
    <border>
      <left/>
      <right/>
      <top/>
      <bottom/>
      <diagonal/>
    </border>
  </borders>
  <cellStyleXfs count="13">
    <xf numFmtId="0" fontId="0" fillId="0" borderId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</cellStyleXfs>
  <cellXfs count="5">
    <xf numFmtId="0" fontId="0" fillId="0" borderId="0" xfId="0"/>
    <xf numFmtId="0" fontId="2" fillId="0" borderId="0" xfId="0" applyFont="1" applyAlignment="1">
      <alignment horizontal="right"/>
    </xf>
    <xf numFmtId="0" fontId="0" fillId="0" borderId="0" xfId="0" quotePrefix="1"/>
    <xf numFmtId="0" fontId="1" fillId="0" borderId="0" xfId="0" applyFont="1"/>
    <xf numFmtId="0" fontId="2" fillId="0" borderId="0" xfId="0" applyFont="1"/>
  </cellXfs>
  <cellStyles count="13">
    <cellStyle name="Followed Hyperlink" xfId="2" builtinId="9" hidden="1"/>
    <cellStyle name="Followed Hyperlink" xfId="4" builtinId="9" hidden="1"/>
    <cellStyle name="Followed Hyperlink" xfId="6" builtinId="9" hidden="1"/>
    <cellStyle name="Followed Hyperlink" xfId="8" builtinId="9" hidden="1"/>
    <cellStyle name="Followed Hyperlink" xfId="10" builtinId="9" hidden="1"/>
    <cellStyle name="Followed Hyperlink" xfId="12" builtinId="9" hidden="1"/>
    <cellStyle name="Hyperlink" xfId="1" builtinId="8" hidden="1"/>
    <cellStyle name="Hyperlink" xfId="3" builtinId="8" hidden="1"/>
    <cellStyle name="Hyperlink" xfId="5" builtinId="8" hidden="1"/>
    <cellStyle name="Hyperlink" xfId="7" builtinId="8" hidden="1"/>
    <cellStyle name="Hyperlink" xfId="9" builtinId="8" hidden="1"/>
    <cellStyle name="Hyperlink" xfId="11" builtinId="8" hidden="1"/>
    <cellStyle name="Normal" xfId="0" builtinId="0"/>
  </cellStyles>
  <dxfs count="0"/>
  <tableStyles count="0" defaultTableStyle="TableStyleMedium9" defaultPivotStyle="PivotStyleMedium4"/>
  <extLst>
    <ext xmlns:x14="http://schemas.microsoft.com/office/spreadsheetml/2009/9/main" uri="{EB79DEF2-80B8-43e5-95BD-54CBDDF9020C}">
      <x14:slicerStyles defaultSlicerStyle="SlicerStyleLight1"/>
    </ext>
    <ext xmlns:x15="http://schemas.microsoft.com/office/spreadsheetml/2010/11/main" uri="{9260A510-F301-46a8-8635-F512D64BE5F5}">
      <x15:timelineStyles defaultTimelineStyle="TimeSlicerStyleLight1"/>
    </ext>
  </extLst>
</styleSheet>
</file>

<file path=xl/_rels/workbook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2" Type="http://schemas.openxmlformats.org/officeDocument/2006/relationships/theme" Target="theme/theme1.xml"/><Relationship Id="rId1" Type="http://schemas.openxmlformats.org/officeDocument/2006/relationships/worksheet" Target="worksheets/sheet1.xml"/><Relationship Id="rId5" Type="http://schemas.openxmlformats.org/officeDocument/2006/relationships/calcChain" Target="calcChain.xml"/><Relationship Id="rId4" Type="http://schemas.openxmlformats.org/officeDocument/2006/relationships/sharedStrings" Target="sharedStrings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xl/worksheets/sheet1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00000000-0001-0000-0000-000000000000}">
  <dimension ref="A1:I21"/>
  <sheetViews>
    <sheetView tabSelected="1" workbookViewId="0">
      <selection activeCell="L18" sqref="L18"/>
    </sheetView>
  </sheetViews>
  <sheetFormatPr baseColWidth="10" defaultRowHeight="16" x14ac:dyDescent="0.2"/>
  <cols>
    <col min="2" max="2" width="20.5" customWidth="1"/>
    <col min="3" max="3" width="12.1640625" customWidth="1"/>
  </cols>
  <sheetData>
    <row r="1" spans="1:9" x14ac:dyDescent="0.2">
      <c r="A1" s="1" t="s">
        <v>0</v>
      </c>
      <c r="B1" s="3" t="s">
        <v>11</v>
      </c>
      <c r="C1" s="3" t="s">
        <v>2</v>
      </c>
      <c r="D1" s="3" t="s">
        <v>1</v>
      </c>
    </row>
    <row r="2" spans="1:9" x14ac:dyDescent="0.2">
      <c r="A2">
        <v>1</v>
      </c>
      <c r="B2" s="2" t="s">
        <v>3</v>
      </c>
      <c r="C2">
        <v>0.53100000000000003</v>
      </c>
      <c r="D2">
        <f>C2*10</f>
        <v>5.3100000000000005</v>
      </c>
    </row>
    <row r="3" spans="1:9" x14ac:dyDescent="0.2">
      <c r="A3">
        <v>2</v>
      </c>
      <c r="B3" s="2" t="s">
        <v>4</v>
      </c>
      <c r="C3">
        <v>0.247</v>
      </c>
      <c r="D3">
        <f t="shared" ref="D3:D9" si="0">C3*10</f>
        <v>2.4699999999999998</v>
      </c>
    </row>
    <row r="4" spans="1:9" x14ac:dyDescent="0.2">
      <c r="A4">
        <v>3</v>
      </c>
      <c r="B4" s="2" t="s">
        <v>5</v>
      </c>
      <c r="C4">
        <v>0.41499999999999998</v>
      </c>
      <c r="D4">
        <f t="shared" si="0"/>
        <v>4.1499999999999995</v>
      </c>
    </row>
    <row r="5" spans="1:9" x14ac:dyDescent="0.2">
      <c r="A5">
        <v>4</v>
      </c>
      <c r="B5" s="2" t="s">
        <v>6</v>
      </c>
      <c r="C5">
        <v>0.245</v>
      </c>
      <c r="D5">
        <f t="shared" si="0"/>
        <v>2.4500000000000002</v>
      </c>
    </row>
    <row r="6" spans="1:9" x14ac:dyDescent="0.2">
      <c r="A6">
        <v>5</v>
      </c>
      <c r="B6" s="2" t="s">
        <v>7</v>
      </c>
      <c r="C6">
        <v>0.35299999999999998</v>
      </c>
      <c r="D6">
        <f t="shared" si="0"/>
        <v>3.53</v>
      </c>
    </row>
    <row r="7" spans="1:9" x14ac:dyDescent="0.2">
      <c r="A7">
        <v>6</v>
      </c>
      <c r="B7" s="2" t="s">
        <v>8</v>
      </c>
      <c r="C7">
        <v>0.307</v>
      </c>
      <c r="D7">
        <f t="shared" si="0"/>
        <v>3.07</v>
      </c>
    </row>
    <row r="8" spans="1:9" x14ac:dyDescent="0.2">
      <c r="A8">
        <v>7</v>
      </c>
      <c r="B8" s="2" t="s">
        <v>9</v>
      </c>
      <c r="C8">
        <v>0.39600000000000002</v>
      </c>
      <c r="D8">
        <f t="shared" si="0"/>
        <v>3.96</v>
      </c>
    </row>
    <row r="9" spans="1:9" x14ac:dyDescent="0.2">
      <c r="A9">
        <v>8</v>
      </c>
      <c r="B9" s="2" t="s">
        <v>10</v>
      </c>
      <c r="C9">
        <v>0.17599999999999999</v>
      </c>
      <c r="D9">
        <f t="shared" si="0"/>
        <v>1.7599999999999998</v>
      </c>
    </row>
    <row r="12" spans="1:9" x14ac:dyDescent="0.2">
      <c r="A12" s="3" t="s">
        <v>12</v>
      </c>
    </row>
    <row r="13" spans="1:9" x14ac:dyDescent="0.2">
      <c r="B13" s="4">
        <v>1</v>
      </c>
      <c r="C13" s="4">
        <v>2</v>
      </c>
      <c r="D13" s="4">
        <v>3</v>
      </c>
      <c r="E13" s="4">
        <v>4</v>
      </c>
      <c r="F13" s="4">
        <v>5</v>
      </c>
      <c r="G13" s="4">
        <v>6</v>
      </c>
      <c r="H13" s="4">
        <v>7</v>
      </c>
      <c r="I13" s="4">
        <v>8</v>
      </c>
    </row>
    <row r="14" spans="1:9" x14ac:dyDescent="0.2">
      <c r="A14" s="1" t="s">
        <v>13</v>
      </c>
      <c r="B14">
        <v>0.75800000000000001</v>
      </c>
      <c r="C14">
        <v>1.0559000000000001</v>
      </c>
      <c r="D14">
        <v>1.2751999999999999</v>
      </c>
      <c r="E14">
        <v>1.4750000000000001</v>
      </c>
      <c r="F14">
        <v>1.7806</v>
      </c>
      <c r="G14">
        <v>1.956</v>
      </c>
      <c r="H14">
        <v>4.7199999999999999E-2</v>
      </c>
      <c r="I14">
        <v>4.7E-2</v>
      </c>
    </row>
    <row r="15" spans="1:9" x14ac:dyDescent="0.2">
      <c r="A15" s="1" t="s">
        <v>14</v>
      </c>
      <c r="B15">
        <v>0.68420000000000003</v>
      </c>
      <c r="C15">
        <v>1.1041000000000001</v>
      </c>
      <c r="D15">
        <v>1.3580000000000001</v>
      </c>
      <c r="E15">
        <v>1.4056</v>
      </c>
      <c r="F15">
        <v>1.9106000000000001</v>
      </c>
      <c r="G15">
        <v>2.0141</v>
      </c>
      <c r="H15">
        <v>4.6300000000000001E-2</v>
      </c>
      <c r="I15">
        <v>4.58E-2</v>
      </c>
    </row>
    <row r="16" spans="1:9" x14ac:dyDescent="0.2">
      <c r="A16" s="1" t="s">
        <v>15</v>
      </c>
      <c r="B16">
        <f>AVERAGE(B14:B15)</f>
        <v>0.72110000000000007</v>
      </c>
      <c r="C16">
        <f t="shared" ref="C16:I16" si="1">AVERAGE(C14:C15)</f>
        <v>1.08</v>
      </c>
      <c r="D16">
        <f t="shared" si="1"/>
        <v>1.3166</v>
      </c>
      <c r="E16">
        <f t="shared" si="1"/>
        <v>1.4403000000000001</v>
      </c>
      <c r="F16">
        <f t="shared" si="1"/>
        <v>1.8456000000000001</v>
      </c>
      <c r="G16">
        <f t="shared" si="1"/>
        <v>1.98505</v>
      </c>
      <c r="H16">
        <f t="shared" si="1"/>
        <v>4.675E-2</v>
      </c>
      <c r="I16">
        <f t="shared" si="1"/>
        <v>4.6399999999999997E-2</v>
      </c>
    </row>
    <row r="17" spans="1:9" x14ac:dyDescent="0.2">
      <c r="A17" s="1"/>
    </row>
    <row r="18" spans="1:9" x14ac:dyDescent="0.2">
      <c r="A18" s="1" t="s">
        <v>16</v>
      </c>
      <c r="B18">
        <v>0.65259999999999996</v>
      </c>
      <c r="C18">
        <v>0.59409999999999996</v>
      </c>
      <c r="D18">
        <v>0.60819999999999996</v>
      </c>
      <c r="E18">
        <v>0.7429</v>
      </c>
      <c r="F18">
        <v>2.2823000000000002</v>
      </c>
      <c r="G18">
        <v>2.4599000000000002</v>
      </c>
      <c r="H18">
        <v>2.4319999999999999</v>
      </c>
      <c r="I18">
        <v>2.2496</v>
      </c>
    </row>
    <row r="19" spans="1:9" x14ac:dyDescent="0.2">
      <c r="A19" s="1" t="s">
        <v>17</v>
      </c>
      <c r="B19">
        <v>0.60509999999999997</v>
      </c>
      <c r="C19">
        <v>0.6966</v>
      </c>
      <c r="D19">
        <v>0.6069</v>
      </c>
      <c r="E19">
        <v>0.73040000000000005</v>
      </c>
      <c r="F19">
        <v>2.335</v>
      </c>
      <c r="G19">
        <v>2.2726999999999999</v>
      </c>
      <c r="H19">
        <v>2.2787000000000002</v>
      </c>
      <c r="I19">
        <v>2.3591000000000002</v>
      </c>
    </row>
    <row r="20" spans="1:9" x14ac:dyDescent="0.2">
      <c r="A20" s="1" t="s">
        <v>18</v>
      </c>
      <c r="B20">
        <v>0.65800000000000003</v>
      </c>
      <c r="C20">
        <v>0.66590000000000005</v>
      </c>
      <c r="D20">
        <v>0.76419999999999999</v>
      </c>
      <c r="E20">
        <v>0.73929999999999996</v>
      </c>
      <c r="F20">
        <v>2.4293</v>
      </c>
      <c r="G20">
        <v>2.4176000000000002</v>
      </c>
      <c r="H20">
        <v>2.4218999999999999</v>
      </c>
      <c r="I20">
        <v>2.2448000000000001</v>
      </c>
    </row>
    <row r="21" spans="1:9" x14ac:dyDescent="0.2">
      <c r="A21" s="1" t="s">
        <v>15</v>
      </c>
      <c r="B21">
        <f>AVERAGE(B18:B20)</f>
        <v>0.63856666666666662</v>
      </c>
      <c r="C21">
        <f t="shared" ref="C21:I21" si="2">AVERAGE(C18:C20)</f>
        <v>0.6522</v>
      </c>
      <c r="D21">
        <f t="shared" si="2"/>
        <v>0.65976666666666672</v>
      </c>
      <c r="E21">
        <f t="shared" si="2"/>
        <v>0.73753333333333337</v>
      </c>
      <c r="F21">
        <f t="shared" si="2"/>
        <v>2.3488666666666664</v>
      </c>
      <c r="G21">
        <f t="shared" si="2"/>
        <v>2.3834</v>
      </c>
      <c r="H21">
        <f t="shared" si="2"/>
        <v>2.3775333333333335</v>
      </c>
      <c r="I21">
        <f t="shared" si="2"/>
        <v>2.2845</v>
      </c>
    </row>
  </sheetData>
  <pageMargins left="0.75" right="0.75" top="1" bottom="1" header="0.5" footer="0.5"/>
  <pageSetup orientation="portrait" horizontalDpi="4294967292" verticalDpi="4294967292"/>
  <extLst>
    <ext xmlns:mx="http://schemas.microsoft.com/office/mac/excel/2008/main" uri="{64002731-A6B0-56B0-2670-7721B7C09600}">
      <mx:PLV Mode="0" OnePage="0" WScale="0"/>
    </ext>
  </extLst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Macintosh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MIT BE</Company>
  <LinksUpToDate>false</LinksUpToDate>
  <SharedDoc>false</SharedDoc>
  <HyperlinksChanged>false</HyperlinksChanged>
  <AppVersion>16.0300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Josephine Bagnall</dc:creator>
  <cp:lastModifiedBy>Microsoft Office User</cp:lastModifiedBy>
  <dcterms:created xsi:type="dcterms:W3CDTF">2018-11-06T16:16:43Z</dcterms:created>
  <dcterms:modified xsi:type="dcterms:W3CDTF">2019-11-05T21:01:40Z</dcterms:modified>
</cp:coreProperties>
</file>